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5EB"/>
  <w:body>
    <w:p w14:paraId="37E83930" w14:textId="53775ED1" w:rsidR="00D45145" w:rsidRPr="004443B2" w:rsidRDefault="004115DC">
      <w:pPr>
        <w:rPr>
          <w:rFonts w:asciiTheme="majorHAnsi" w:hAnsiTheme="majorHAnsi" w:cstheme="majorHAnsi"/>
          <w:bCs/>
        </w:rPr>
      </w:pPr>
      <w:r w:rsidRPr="004443B2">
        <w:rPr>
          <w:rFonts w:asciiTheme="majorHAnsi" w:hAnsiTheme="majorHAnsi" w:cstheme="majorHAnsi"/>
          <w:bCs/>
        </w:rPr>
        <w:t>Het dier is overleden</w:t>
      </w:r>
      <w:r w:rsidR="004443B2" w:rsidRPr="004443B2">
        <w:rPr>
          <w:rFonts w:asciiTheme="majorHAnsi" w:hAnsiTheme="majorHAnsi" w:cstheme="majorHAnsi"/>
          <w:bCs/>
        </w:rPr>
        <w:t xml:space="preserve">. Wat nu met </w:t>
      </w:r>
      <w:r w:rsidRPr="004443B2">
        <w:rPr>
          <w:rFonts w:asciiTheme="majorHAnsi" w:hAnsiTheme="majorHAnsi" w:cstheme="majorHAnsi"/>
          <w:bCs/>
        </w:rPr>
        <w:t>het lichaam</w:t>
      </w:r>
      <w:r w:rsidR="00692C57" w:rsidRPr="004443B2">
        <w:rPr>
          <w:rFonts w:asciiTheme="majorHAnsi" w:hAnsiTheme="majorHAnsi" w:cstheme="majorHAnsi"/>
          <w:bCs/>
        </w:rPr>
        <w:t>?</w:t>
      </w:r>
    </w:p>
    <w:p w14:paraId="3EC500A2" w14:textId="0147D7B4" w:rsidR="004115DC" w:rsidRPr="004443B2" w:rsidRDefault="004115DC">
      <w:pPr>
        <w:rPr>
          <w:rFonts w:asciiTheme="majorHAnsi" w:hAnsiTheme="majorHAnsi" w:cstheme="majorHAnsi"/>
          <w:bCs/>
        </w:rPr>
      </w:pPr>
      <w:r w:rsidRPr="004443B2">
        <w:rPr>
          <w:rFonts w:asciiTheme="majorHAnsi" w:hAnsiTheme="majorHAnsi" w:cstheme="majorHAnsi"/>
          <w:bCs/>
        </w:rPr>
        <w:t xml:space="preserve">Denk hier </w:t>
      </w:r>
      <w:r w:rsidR="004443B2" w:rsidRPr="004443B2">
        <w:rPr>
          <w:rFonts w:asciiTheme="majorHAnsi" w:hAnsiTheme="majorHAnsi" w:cstheme="majorHAnsi"/>
          <w:bCs/>
        </w:rPr>
        <w:t>van tevoren</w:t>
      </w:r>
      <w:r w:rsidRPr="004443B2">
        <w:rPr>
          <w:rFonts w:asciiTheme="majorHAnsi" w:hAnsiTheme="majorHAnsi" w:cstheme="majorHAnsi"/>
          <w:bCs/>
        </w:rPr>
        <w:t xml:space="preserve"> alvast over na zodat je straks geen overhaaste beslissingen neemt</w:t>
      </w:r>
      <w:r w:rsidR="004443B2" w:rsidRPr="004443B2">
        <w:rPr>
          <w:rFonts w:asciiTheme="majorHAnsi" w:hAnsiTheme="majorHAnsi" w:cstheme="majorHAnsi"/>
          <w:bCs/>
        </w:rPr>
        <w:t>. Vergeet niet dat er veel emotie opspeelt als het dier gaat overlijden. Het is dan goed dat je va tevoren al (ook met gezinsleden) weet wat je met het lichaam wilt doen.</w:t>
      </w:r>
    </w:p>
    <w:p w14:paraId="72C45183" w14:textId="601DA359" w:rsidR="00692C57" w:rsidRPr="004443B2" w:rsidRDefault="00692C57" w:rsidP="001E4AC1">
      <w:pPr>
        <w:spacing w:after="0" w:line="240" w:lineRule="auto"/>
        <w:rPr>
          <w:rFonts w:asciiTheme="majorHAnsi" w:hAnsiTheme="majorHAnsi" w:cstheme="majorHAnsi"/>
          <w:bCs/>
        </w:rPr>
      </w:pPr>
      <w:r w:rsidRPr="004443B2">
        <w:rPr>
          <w:rFonts w:asciiTheme="majorHAnsi" w:hAnsiTheme="majorHAnsi" w:cstheme="majorHAnsi"/>
          <w:bCs/>
        </w:rPr>
        <w:t>Er zijn diverse mogelijkheden</w:t>
      </w:r>
      <w:r w:rsidR="004443B2">
        <w:rPr>
          <w:rFonts w:asciiTheme="majorHAnsi" w:hAnsiTheme="majorHAnsi" w:cstheme="majorHAnsi"/>
          <w:bCs/>
        </w:rPr>
        <w:t>. Hieronder in het kort een overzicht. Wil je hierover meer weten: stuur mij gerust een bericht. Dan bespreken we de mogelijkheden.</w:t>
      </w:r>
    </w:p>
    <w:p w14:paraId="1745A2BF" w14:textId="77777777" w:rsidR="00ED2C4C" w:rsidRPr="004443B2" w:rsidRDefault="00ED2C4C" w:rsidP="001E4AC1">
      <w:pPr>
        <w:spacing w:after="0" w:line="240" w:lineRule="auto"/>
        <w:rPr>
          <w:rFonts w:asciiTheme="majorHAnsi" w:hAnsiTheme="majorHAnsi" w:cstheme="majorHAnsi"/>
          <w:bCs/>
        </w:rPr>
      </w:pPr>
    </w:p>
    <w:p w14:paraId="6E52EACF" w14:textId="512F8397" w:rsidR="00692C57" w:rsidRPr="004443B2" w:rsidRDefault="00692C57" w:rsidP="001E4AC1">
      <w:pPr>
        <w:spacing w:after="0" w:line="240" w:lineRule="auto"/>
        <w:rPr>
          <w:rFonts w:asciiTheme="majorHAnsi" w:hAnsiTheme="majorHAnsi" w:cstheme="majorHAnsi"/>
          <w:b/>
        </w:rPr>
      </w:pPr>
      <w:r w:rsidRPr="004443B2">
        <w:rPr>
          <w:rFonts w:asciiTheme="majorHAnsi" w:hAnsiTheme="majorHAnsi" w:cstheme="majorHAnsi"/>
          <w:b/>
        </w:rPr>
        <w:t>Begraven</w:t>
      </w:r>
    </w:p>
    <w:p w14:paraId="26D825B4" w14:textId="24A18A8D" w:rsidR="001E4AC1" w:rsidRPr="004443B2" w:rsidRDefault="001E4AC1" w:rsidP="001E4AC1">
      <w:pPr>
        <w:spacing w:after="0" w:line="240" w:lineRule="auto"/>
        <w:rPr>
          <w:rFonts w:asciiTheme="majorHAnsi" w:hAnsiTheme="majorHAnsi" w:cstheme="majorHAnsi"/>
          <w:bCs/>
        </w:rPr>
      </w:pPr>
      <w:r w:rsidRPr="004443B2">
        <w:rPr>
          <w:rFonts w:asciiTheme="majorHAnsi" w:hAnsiTheme="majorHAnsi" w:cstheme="majorHAnsi"/>
          <w:bCs/>
        </w:rPr>
        <w:t xml:space="preserve">Het ter aarde laten gaan van het lichaam. Dit kan in jouw eigen tuin. Daar zijn wel voorschriften: zo moet het lichaam minimaal 1 meter in de grond begraven worden. Wil je buiten eigen tuin begraven: vraag informatie op bij de gemeente. </w:t>
      </w:r>
    </w:p>
    <w:p w14:paraId="644CF9C5" w14:textId="77777777" w:rsidR="001E4AC1" w:rsidRPr="004443B2" w:rsidRDefault="001E4AC1" w:rsidP="001E4AC1">
      <w:pPr>
        <w:spacing w:after="0" w:line="240" w:lineRule="auto"/>
        <w:rPr>
          <w:rFonts w:asciiTheme="majorHAnsi" w:hAnsiTheme="majorHAnsi" w:cstheme="majorHAnsi"/>
          <w:bCs/>
        </w:rPr>
      </w:pPr>
    </w:p>
    <w:p w14:paraId="4CB4992E" w14:textId="77777777" w:rsidR="00ED2C4C" w:rsidRPr="004443B2" w:rsidRDefault="00692C57" w:rsidP="001E4AC1">
      <w:pPr>
        <w:spacing w:after="0" w:line="240" w:lineRule="auto"/>
        <w:rPr>
          <w:rFonts w:asciiTheme="majorHAnsi" w:hAnsiTheme="majorHAnsi" w:cstheme="majorHAnsi"/>
          <w:b/>
        </w:rPr>
      </w:pPr>
      <w:r w:rsidRPr="004443B2">
        <w:rPr>
          <w:rFonts w:asciiTheme="majorHAnsi" w:hAnsiTheme="majorHAnsi" w:cstheme="majorHAnsi"/>
          <w:b/>
        </w:rPr>
        <w:t>Cremeren</w:t>
      </w:r>
    </w:p>
    <w:p w14:paraId="0B6C452E" w14:textId="55080126" w:rsidR="00692C57" w:rsidRPr="004443B2" w:rsidRDefault="001E4AC1" w:rsidP="001E4AC1">
      <w:pPr>
        <w:spacing w:after="0" w:line="240" w:lineRule="auto"/>
        <w:rPr>
          <w:rFonts w:asciiTheme="majorHAnsi" w:hAnsiTheme="majorHAnsi" w:cstheme="majorHAnsi"/>
          <w:bCs/>
        </w:rPr>
      </w:pPr>
      <w:r w:rsidRPr="004443B2">
        <w:rPr>
          <w:rFonts w:asciiTheme="majorHAnsi" w:hAnsiTheme="majorHAnsi" w:cstheme="majorHAnsi"/>
          <w:bCs/>
        </w:rPr>
        <w:t xml:space="preserve">in diverse dierencrematoria is tevens een afscheidsruimte beschikbaar. Daar kun je eventueel het dier opbaren en een afscheidsceremonie inplannen. Na het cremeren kun je de as van het dier ophalen. Er zijn diverse </w:t>
      </w:r>
      <w:r w:rsidR="004443B2" w:rsidRPr="004443B2">
        <w:rPr>
          <w:rFonts w:asciiTheme="majorHAnsi" w:hAnsiTheme="majorHAnsi" w:cstheme="majorHAnsi"/>
          <w:bCs/>
        </w:rPr>
        <w:t>urnen</w:t>
      </w:r>
      <w:r w:rsidRPr="004443B2">
        <w:rPr>
          <w:rFonts w:asciiTheme="majorHAnsi" w:hAnsiTheme="majorHAnsi" w:cstheme="majorHAnsi"/>
          <w:bCs/>
        </w:rPr>
        <w:t xml:space="preserve"> verkrijgbaar. Je kunt er ook voor kiezen het as in een strooikoker te ontvangen zodat je het as op een </w:t>
      </w:r>
      <w:r w:rsidR="005977EB" w:rsidRPr="004443B2">
        <w:rPr>
          <w:rFonts w:asciiTheme="majorHAnsi" w:hAnsiTheme="majorHAnsi" w:cstheme="majorHAnsi"/>
          <w:bCs/>
        </w:rPr>
        <w:t>geschikt moment en locatie kunt uitstrooien. Check daarbij ook wel weer bij de gemeente (APV) wat de mogelijkheden zijn en wat wel en niet mag.</w:t>
      </w:r>
    </w:p>
    <w:p w14:paraId="70E14311" w14:textId="0CD6C8B5" w:rsidR="005977EB" w:rsidRPr="004443B2" w:rsidRDefault="005977EB" w:rsidP="001E4AC1">
      <w:pPr>
        <w:spacing w:after="0" w:line="240" w:lineRule="auto"/>
        <w:rPr>
          <w:rFonts w:asciiTheme="majorHAnsi" w:hAnsiTheme="majorHAnsi" w:cstheme="majorHAnsi"/>
          <w:bCs/>
        </w:rPr>
      </w:pPr>
    </w:p>
    <w:p w14:paraId="71D302B6" w14:textId="17288844" w:rsidR="00ED2C4C" w:rsidRPr="004443B2" w:rsidRDefault="005977EB" w:rsidP="001E4AC1">
      <w:pPr>
        <w:spacing w:after="0" w:line="240" w:lineRule="auto"/>
        <w:rPr>
          <w:rFonts w:asciiTheme="majorHAnsi" w:hAnsiTheme="majorHAnsi" w:cstheme="majorHAnsi"/>
          <w:b/>
        </w:rPr>
      </w:pPr>
      <w:proofErr w:type="spellStart"/>
      <w:r w:rsidRPr="004443B2">
        <w:rPr>
          <w:rFonts w:asciiTheme="majorHAnsi" w:hAnsiTheme="majorHAnsi" w:cstheme="majorHAnsi"/>
          <w:b/>
        </w:rPr>
        <w:t>Resomeren</w:t>
      </w:r>
      <w:proofErr w:type="spellEnd"/>
    </w:p>
    <w:p w14:paraId="7F35463A" w14:textId="49761B14" w:rsidR="005977EB" w:rsidRPr="004443B2" w:rsidRDefault="005977EB" w:rsidP="001E4AC1">
      <w:pPr>
        <w:spacing w:after="0" w:line="240" w:lineRule="auto"/>
        <w:rPr>
          <w:rFonts w:asciiTheme="majorHAnsi" w:hAnsiTheme="majorHAnsi" w:cstheme="majorHAnsi"/>
          <w:bCs/>
        </w:rPr>
      </w:pPr>
      <w:r w:rsidRPr="004443B2">
        <w:rPr>
          <w:rFonts w:asciiTheme="majorHAnsi" w:hAnsiTheme="majorHAnsi" w:cstheme="majorHAnsi"/>
          <w:bCs/>
        </w:rPr>
        <w:t xml:space="preserve">dit is een vrij nieuwe manier van techniek waarbij het lichaam van het dier met </w:t>
      </w:r>
      <w:r w:rsidR="004115DC" w:rsidRPr="004443B2">
        <w:rPr>
          <w:rFonts w:asciiTheme="majorHAnsi" w:hAnsiTheme="majorHAnsi" w:cstheme="majorHAnsi"/>
          <w:bCs/>
        </w:rPr>
        <w:t>behulp</w:t>
      </w:r>
      <w:r w:rsidRPr="004443B2">
        <w:rPr>
          <w:rFonts w:asciiTheme="majorHAnsi" w:hAnsiTheme="majorHAnsi" w:cstheme="majorHAnsi"/>
          <w:bCs/>
        </w:rPr>
        <w:t xml:space="preserve"> van </w:t>
      </w:r>
      <w:proofErr w:type="spellStart"/>
      <w:r w:rsidRPr="004443B2">
        <w:rPr>
          <w:rFonts w:asciiTheme="majorHAnsi" w:hAnsiTheme="majorHAnsi" w:cstheme="majorHAnsi"/>
          <w:bCs/>
        </w:rPr>
        <w:t>kaliumhydroxie</w:t>
      </w:r>
      <w:proofErr w:type="spellEnd"/>
      <w:r w:rsidRPr="004443B2">
        <w:rPr>
          <w:rFonts w:asciiTheme="majorHAnsi" w:hAnsiTheme="majorHAnsi" w:cstheme="majorHAnsi"/>
          <w:bCs/>
        </w:rPr>
        <w:t xml:space="preserve"> worden opgelost in heet water. Het wordt water crematie genoemd. Het is een milieu vriendelijkere manier (minder milieu belastend). Er blijft bovendien meer as achter en minder roetdeeltjes.  </w:t>
      </w:r>
      <w:proofErr w:type="spellStart"/>
      <w:r w:rsidRPr="004443B2">
        <w:rPr>
          <w:rFonts w:asciiTheme="majorHAnsi" w:hAnsiTheme="majorHAnsi" w:cstheme="majorHAnsi"/>
          <w:bCs/>
        </w:rPr>
        <w:t>Resomeren</w:t>
      </w:r>
      <w:proofErr w:type="spellEnd"/>
      <w:r w:rsidRPr="004443B2">
        <w:rPr>
          <w:rFonts w:asciiTheme="majorHAnsi" w:hAnsiTheme="majorHAnsi" w:cstheme="majorHAnsi"/>
          <w:bCs/>
        </w:rPr>
        <w:t xml:space="preserve"> kan nog niet bij alle dierencrematoria dus informeer waar je eventueel terecht kunt.</w:t>
      </w:r>
      <w:r w:rsidR="00F443C3">
        <w:rPr>
          <w:rFonts w:asciiTheme="majorHAnsi" w:hAnsiTheme="majorHAnsi" w:cstheme="majorHAnsi"/>
          <w:bCs/>
        </w:rPr>
        <w:t xml:space="preserve"> In Goes kan dit bij het </w:t>
      </w:r>
      <w:proofErr w:type="spellStart"/>
      <w:r w:rsidR="00F443C3">
        <w:rPr>
          <w:rFonts w:asciiTheme="majorHAnsi" w:hAnsiTheme="majorHAnsi" w:cstheme="majorHAnsi"/>
          <w:bCs/>
        </w:rPr>
        <w:t>DierenUitvaartCentrum</w:t>
      </w:r>
      <w:proofErr w:type="spellEnd"/>
      <w:r w:rsidR="00F443C3">
        <w:rPr>
          <w:rFonts w:asciiTheme="majorHAnsi" w:hAnsiTheme="majorHAnsi" w:cstheme="majorHAnsi"/>
          <w:bCs/>
        </w:rPr>
        <w:t>.</w:t>
      </w:r>
    </w:p>
    <w:p w14:paraId="51929860" w14:textId="77777777" w:rsidR="005977EB" w:rsidRPr="004443B2" w:rsidRDefault="005977EB" w:rsidP="001E4AC1">
      <w:pPr>
        <w:spacing w:after="0" w:line="240" w:lineRule="auto"/>
        <w:rPr>
          <w:rFonts w:asciiTheme="majorHAnsi" w:hAnsiTheme="majorHAnsi" w:cstheme="majorHAnsi"/>
          <w:bCs/>
        </w:rPr>
      </w:pPr>
    </w:p>
    <w:p w14:paraId="3F9DB211" w14:textId="3E84D87C" w:rsidR="00ED2C4C" w:rsidRPr="004443B2" w:rsidRDefault="001E4AC1" w:rsidP="001E4AC1">
      <w:pPr>
        <w:spacing w:after="0" w:line="240" w:lineRule="auto"/>
        <w:rPr>
          <w:rFonts w:asciiTheme="majorHAnsi" w:hAnsiTheme="majorHAnsi" w:cstheme="majorHAnsi"/>
          <w:b/>
        </w:rPr>
      </w:pPr>
      <w:r w:rsidRPr="004443B2">
        <w:rPr>
          <w:rFonts w:asciiTheme="majorHAnsi" w:hAnsiTheme="majorHAnsi" w:cstheme="majorHAnsi"/>
          <w:b/>
        </w:rPr>
        <w:t>Destructie</w:t>
      </w:r>
    </w:p>
    <w:p w14:paraId="6AF8127E" w14:textId="7D196588" w:rsidR="001E4AC1" w:rsidRPr="004443B2" w:rsidRDefault="00ED2C4C" w:rsidP="001E4AC1">
      <w:pPr>
        <w:spacing w:after="0" w:line="240" w:lineRule="auto"/>
        <w:rPr>
          <w:rFonts w:asciiTheme="majorHAnsi" w:hAnsiTheme="majorHAnsi" w:cstheme="majorHAnsi"/>
          <w:bCs/>
        </w:rPr>
      </w:pPr>
      <w:r w:rsidRPr="004443B2">
        <w:rPr>
          <w:rFonts w:asciiTheme="majorHAnsi" w:hAnsiTheme="majorHAnsi" w:cstheme="majorHAnsi"/>
          <w:bCs/>
        </w:rPr>
        <w:t xml:space="preserve">dit betekent eigenlijk ‘totale vernietiging’. De restanten van het lichaam worden vermalen, gedroogd en gescheiden in meel en vetten. Het eindproduct wordt gebruikt als brandstof. </w:t>
      </w:r>
    </w:p>
    <w:p w14:paraId="36EBB603" w14:textId="0BB270C7" w:rsidR="00ED2C4C" w:rsidRPr="004443B2" w:rsidRDefault="00ED2C4C" w:rsidP="001E4AC1">
      <w:pPr>
        <w:spacing w:after="0" w:line="240" w:lineRule="auto"/>
        <w:rPr>
          <w:rFonts w:asciiTheme="majorHAnsi" w:hAnsiTheme="majorHAnsi" w:cstheme="majorHAnsi"/>
          <w:bCs/>
        </w:rPr>
      </w:pPr>
    </w:p>
    <w:p w14:paraId="3BE17767" w14:textId="4E4554D3" w:rsidR="001E4AC1" w:rsidRPr="004443B2" w:rsidRDefault="001E4AC1" w:rsidP="001E4AC1">
      <w:pPr>
        <w:spacing w:after="0" w:line="240" w:lineRule="auto"/>
        <w:rPr>
          <w:rFonts w:asciiTheme="majorHAnsi" w:hAnsiTheme="majorHAnsi" w:cstheme="majorHAnsi"/>
          <w:b/>
        </w:rPr>
      </w:pPr>
      <w:r w:rsidRPr="004443B2">
        <w:rPr>
          <w:rFonts w:asciiTheme="majorHAnsi" w:hAnsiTheme="majorHAnsi" w:cstheme="majorHAnsi"/>
          <w:b/>
        </w:rPr>
        <w:t xml:space="preserve">Opzetten </w:t>
      </w:r>
    </w:p>
    <w:p w14:paraId="6CB2D19F" w14:textId="6C420B6E" w:rsidR="004115DC" w:rsidRPr="004443B2" w:rsidRDefault="001E4AC1" w:rsidP="001E4AC1">
      <w:pPr>
        <w:spacing w:after="0" w:line="240" w:lineRule="auto"/>
        <w:rPr>
          <w:rFonts w:asciiTheme="majorHAnsi" w:hAnsiTheme="majorHAnsi" w:cstheme="majorHAnsi"/>
          <w:bCs/>
        </w:rPr>
      </w:pPr>
      <w:r w:rsidRPr="004443B2">
        <w:rPr>
          <w:rFonts w:asciiTheme="majorHAnsi" w:hAnsiTheme="majorHAnsi" w:cstheme="majorHAnsi"/>
          <w:bCs/>
        </w:rPr>
        <w:t>Ter beschikking stellen voor de wetenschap</w:t>
      </w:r>
      <w:r w:rsidR="004115DC" w:rsidRPr="004443B2">
        <w:rPr>
          <w:rFonts w:asciiTheme="majorHAnsi" w:hAnsiTheme="majorHAnsi" w:cstheme="majorHAnsi"/>
          <w:bCs/>
        </w:rPr>
        <w:t>: een conserveringstechniek om een dood dier te conserveren met conserverende stoffen zoals borax of alcohol. De vorm van het lichaam blijft natuurgetrouw bewaard. Hou er rekening mee dat het dier er misschien niet meer helemaal op lijkt.</w:t>
      </w:r>
    </w:p>
    <w:p w14:paraId="3CBD61D7" w14:textId="485F37B7" w:rsidR="004115DC" w:rsidRPr="004443B2" w:rsidRDefault="004115DC" w:rsidP="001E4AC1">
      <w:pPr>
        <w:spacing w:after="0" w:line="240" w:lineRule="auto"/>
        <w:rPr>
          <w:rFonts w:asciiTheme="majorHAnsi" w:hAnsiTheme="majorHAnsi" w:cstheme="majorHAnsi"/>
          <w:bCs/>
        </w:rPr>
      </w:pPr>
    </w:p>
    <w:p w14:paraId="07E953AE" w14:textId="0F37FE7E" w:rsidR="004115DC" w:rsidRPr="004443B2" w:rsidRDefault="004115DC" w:rsidP="001E4AC1">
      <w:pPr>
        <w:spacing w:after="0" w:line="240" w:lineRule="auto"/>
        <w:rPr>
          <w:rFonts w:asciiTheme="majorHAnsi" w:hAnsiTheme="majorHAnsi" w:cstheme="majorHAnsi"/>
          <w:b/>
        </w:rPr>
      </w:pPr>
      <w:r w:rsidRPr="004443B2">
        <w:rPr>
          <w:rFonts w:asciiTheme="majorHAnsi" w:hAnsiTheme="majorHAnsi" w:cstheme="majorHAnsi"/>
          <w:b/>
        </w:rPr>
        <w:t>Beschikbaar stellen aan de wetenschap</w:t>
      </w:r>
    </w:p>
    <w:p w14:paraId="722AE284" w14:textId="448FEE3A" w:rsidR="004115DC" w:rsidRPr="004443B2" w:rsidRDefault="004115DC" w:rsidP="001E4AC1">
      <w:pPr>
        <w:spacing w:after="0" w:line="240" w:lineRule="auto"/>
        <w:rPr>
          <w:rFonts w:asciiTheme="majorHAnsi" w:hAnsiTheme="majorHAnsi" w:cstheme="majorHAnsi"/>
          <w:bCs/>
        </w:rPr>
      </w:pPr>
      <w:r w:rsidRPr="004443B2">
        <w:rPr>
          <w:rFonts w:asciiTheme="majorHAnsi" w:hAnsiTheme="majorHAnsi" w:cstheme="majorHAnsi"/>
          <w:bCs/>
        </w:rPr>
        <w:t xml:space="preserve">Voor onderwijs en onderzoek bijvoorbeeld in plaats van proefdieren. </w:t>
      </w:r>
    </w:p>
    <w:p w14:paraId="60B2FEBC" w14:textId="3CBAA4B4" w:rsidR="004115DC" w:rsidRPr="004443B2" w:rsidRDefault="004115DC" w:rsidP="001E4AC1">
      <w:pPr>
        <w:spacing w:after="0" w:line="240" w:lineRule="auto"/>
        <w:rPr>
          <w:rFonts w:asciiTheme="majorHAnsi" w:hAnsiTheme="majorHAnsi" w:cstheme="majorHAnsi"/>
          <w:bCs/>
        </w:rPr>
      </w:pPr>
      <w:r w:rsidRPr="004443B2">
        <w:rPr>
          <w:rFonts w:asciiTheme="majorHAnsi" w:hAnsiTheme="majorHAnsi" w:cstheme="majorHAnsi"/>
          <w:bCs/>
        </w:rPr>
        <w:t xml:space="preserve">Dit kan eventueel in Utrecht. </w:t>
      </w:r>
    </w:p>
    <w:sectPr w:rsidR="004115DC" w:rsidRPr="004443B2" w:rsidSect="003C00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7EC3" w14:textId="77777777" w:rsidR="00537674" w:rsidRDefault="00537674" w:rsidP="001B407C">
      <w:pPr>
        <w:spacing w:after="0" w:line="240" w:lineRule="auto"/>
      </w:pPr>
      <w:r>
        <w:separator/>
      </w:r>
    </w:p>
  </w:endnote>
  <w:endnote w:type="continuationSeparator" w:id="0">
    <w:p w14:paraId="5B5ED416" w14:textId="77777777" w:rsidR="00537674" w:rsidRDefault="00537674" w:rsidP="001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9474" w14:textId="77777777" w:rsidR="001B407C" w:rsidRDefault="001B40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C1F6" w14:textId="77777777" w:rsidR="001B407C" w:rsidRDefault="001B40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0B2E" w14:textId="77777777" w:rsidR="001B407C" w:rsidRDefault="001B40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B251" w14:textId="77777777" w:rsidR="00537674" w:rsidRDefault="00537674" w:rsidP="001B407C">
      <w:pPr>
        <w:spacing w:after="0" w:line="240" w:lineRule="auto"/>
      </w:pPr>
      <w:r>
        <w:separator/>
      </w:r>
    </w:p>
  </w:footnote>
  <w:footnote w:type="continuationSeparator" w:id="0">
    <w:p w14:paraId="763862F5" w14:textId="77777777" w:rsidR="00537674" w:rsidRDefault="00537674" w:rsidP="001B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B4C9" w14:textId="77777777" w:rsidR="001B407C" w:rsidRDefault="00653ECB">
    <w:pPr>
      <w:pStyle w:val="Koptekst"/>
    </w:pPr>
    <w:r>
      <w:rPr>
        <w:noProof/>
        <w:lang w:eastAsia="nl-NL"/>
      </w:rPr>
      <w:pict w14:anchorId="090A9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53.6pt;height:453.6pt;z-index:-251657216;mso-position-horizontal:center;mso-position-horizontal-relative:margin;mso-position-vertical:center;mso-position-vertical-relative:margin" o:allowincell="f">
          <v:imagedata r:id="rId1" o:title="Logo-SFA_web_kle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BBA" w14:textId="77777777" w:rsidR="001B407C" w:rsidRDefault="00653ECB">
    <w:pPr>
      <w:pStyle w:val="Koptekst"/>
    </w:pPr>
    <w:r>
      <w:rPr>
        <w:noProof/>
        <w:lang w:eastAsia="nl-NL"/>
      </w:rPr>
      <w:pict w14:anchorId="7722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53.6pt;height:453.6pt;z-index:-251656192;mso-position-horizontal:center;mso-position-horizontal-relative:margin;mso-position-vertical:center;mso-position-vertical-relative:margin" o:allowincell="f">
          <v:imagedata r:id="rId1" o:title="Logo-SFA_web_kle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C813" w14:textId="77777777" w:rsidR="001B407C" w:rsidRDefault="00653ECB">
    <w:pPr>
      <w:pStyle w:val="Koptekst"/>
    </w:pPr>
    <w:r>
      <w:rPr>
        <w:noProof/>
        <w:lang w:eastAsia="nl-NL"/>
      </w:rPr>
      <w:pict w14:anchorId="7700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453.6pt;height:453.6pt;z-index:-251658240;mso-position-horizontal:center;mso-position-horizontal-relative:margin;mso-position-vertical:center;mso-position-vertical-relative:margin" o:allowincell="f">
          <v:imagedata r:id="rId1" o:title="Logo-SFA_web_klei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61">
      <o:colormru v:ext="edit" colors="#ffe6cd,#fff5e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DC"/>
    <w:rsid w:val="001B407C"/>
    <w:rsid w:val="001E4AC1"/>
    <w:rsid w:val="002234C2"/>
    <w:rsid w:val="0029668F"/>
    <w:rsid w:val="003C004B"/>
    <w:rsid w:val="004115DC"/>
    <w:rsid w:val="004443B2"/>
    <w:rsid w:val="00493D7B"/>
    <w:rsid w:val="004A64E0"/>
    <w:rsid w:val="00537674"/>
    <w:rsid w:val="005977EB"/>
    <w:rsid w:val="00653ECB"/>
    <w:rsid w:val="00691888"/>
    <w:rsid w:val="00692C57"/>
    <w:rsid w:val="006F3CD7"/>
    <w:rsid w:val="007700CC"/>
    <w:rsid w:val="00775288"/>
    <w:rsid w:val="007A25DC"/>
    <w:rsid w:val="007B78AA"/>
    <w:rsid w:val="007C1244"/>
    <w:rsid w:val="008D4A3F"/>
    <w:rsid w:val="009967E3"/>
    <w:rsid w:val="009E4140"/>
    <w:rsid w:val="00A1608B"/>
    <w:rsid w:val="00B0741E"/>
    <w:rsid w:val="00B33AC9"/>
    <w:rsid w:val="00C746E8"/>
    <w:rsid w:val="00D45145"/>
    <w:rsid w:val="00DE4B87"/>
    <w:rsid w:val="00E53320"/>
    <w:rsid w:val="00ED2C4C"/>
    <w:rsid w:val="00F44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ffe6cd,#fff5eb"/>
    </o:shapedefaults>
    <o:shapelayout v:ext="edit">
      <o:idmap v:ext="edit" data="1"/>
    </o:shapelayout>
  </w:shapeDefaults>
  <w:decimalSymbol w:val=","/>
  <w:listSeparator w:val=";"/>
  <w14:docId w14:val="5A487C81"/>
  <w15:chartTrackingRefBased/>
  <w15:docId w15:val="{58ECDA44-6AC1-469B-A531-FFFD9889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4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07C"/>
  </w:style>
  <w:style w:type="paragraph" w:styleId="Voettekst">
    <w:name w:val="footer"/>
    <w:basedOn w:val="Standaard"/>
    <w:link w:val="VoettekstChar"/>
    <w:uiPriority w:val="99"/>
    <w:unhideWhenUsed/>
    <w:rsid w:val="001B4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10F5-9D83-422C-869C-ABD64B25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Monika Schouten</cp:lastModifiedBy>
  <cp:revision>3</cp:revision>
  <dcterms:created xsi:type="dcterms:W3CDTF">2023-07-16T08:04:00Z</dcterms:created>
  <dcterms:modified xsi:type="dcterms:W3CDTF">2023-07-18T11:11:00Z</dcterms:modified>
</cp:coreProperties>
</file>